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26" w:rsidRPr="004B3A58" w:rsidRDefault="000E491F" w:rsidP="00562F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A58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необходимых для заключения договора на ТО </w:t>
      </w:r>
    </w:p>
    <w:p w:rsidR="000E491F" w:rsidRPr="004B3A58" w:rsidRDefault="000E491F" w:rsidP="00562F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3A58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4B3A58">
        <w:rPr>
          <w:rFonts w:ascii="Times New Roman" w:hAnsi="Times New Roman" w:cs="Times New Roman"/>
          <w:b/>
          <w:sz w:val="26"/>
          <w:szCs w:val="26"/>
        </w:rPr>
        <w:t>физические</w:t>
      </w:r>
      <w:proofErr w:type="gramEnd"/>
      <w:r w:rsidRPr="004B3A58">
        <w:rPr>
          <w:rFonts w:ascii="Times New Roman" w:hAnsi="Times New Roman" w:cs="Times New Roman"/>
          <w:b/>
          <w:sz w:val="26"/>
          <w:szCs w:val="26"/>
        </w:rPr>
        <w:t xml:space="preserve"> лица)</w:t>
      </w:r>
    </w:p>
    <w:p w:rsidR="008A2E21" w:rsidRPr="004B3A58" w:rsidRDefault="008A2E21" w:rsidP="008A2E2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Заявление на имя исполнительного директора АО «Ставропольгоргаз» о заключении договора на техническое обслуживание газоиспользующего оборудования, газопроводов и сооружение на них, и аварийно-диспетчерское обеспечение, в котором необходимо указать:</w:t>
      </w:r>
    </w:p>
    <w:p w:rsidR="008A2E21" w:rsidRPr="004B3A58" w:rsidRDefault="008A2E21" w:rsidP="008A2E21">
      <w:pPr>
        <w:pStyle w:val="a3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- ФИО полностью,</w:t>
      </w:r>
    </w:p>
    <w:p w:rsidR="008A2E21" w:rsidRPr="004B3A58" w:rsidRDefault="008A2E21" w:rsidP="008A2E2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 xml:space="preserve">- наименование объекта газификации (офис, магазин, котельная, столовая, сауна и т.п.), </w:t>
      </w:r>
    </w:p>
    <w:p w:rsidR="008A2E21" w:rsidRPr="004B3A58" w:rsidRDefault="008A2E21" w:rsidP="008A2E2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- адрес объекта газификации (может не совпадать с юридическим),</w:t>
      </w:r>
    </w:p>
    <w:p w:rsidR="008A2E21" w:rsidRPr="004B3A58" w:rsidRDefault="008A2E21" w:rsidP="008A2E2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- состав газового оборудования (необходимо сверить с исполнительно-технической документацией),</w:t>
      </w:r>
    </w:p>
    <w:p w:rsidR="008A2E21" w:rsidRPr="004B3A58" w:rsidRDefault="008A2E21" w:rsidP="008A2E2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- период работы газового оборудования (сезонное, круглогодичное)</w:t>
      </w:r>
      <w:r w:rsidR="00EE09DD" w:rsidRPr="004B3A58">
        <w:rPr>
          <w:rFonts w:ascii="Times New Roman" w:hAnsi="Times New Roman" w:cs="Times New Roman"/>
          <w:sz w:val="26"/>
          <w:szCs w:val="26"/>
        </w:rPr>
        <w:t>.</w:t>
      </w:r>
    </w:p>
    <w:p w:rsidR="008A2E21" w:rsidRPr="004B3A58" w:rsidRDefault="008A2E21" w:rsidP="00081F9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Копия свидетельства о постановке на налоговый учет</w:t>
      </w:r>
      <w:r w:rsidR="00EE09DD" w:rsidRPr="004B3A58">
        <w:rPr>
          <w:rFonts w:ascii="Times New Roman" w:hAnsi="Times New Roman" w:cs="Times New Roman"/>
          <w:sz w:val="26"/>
          <w:szCs w:val="26"/>
        </w:rPr>
        <w:t>.</w:t>
      </w:r>
    </w:p>
    <w:p w:rsidR="008A2E21" w:rsidRPr="004B3A58" w:rsidRDefault="008A2E21" w:rsidP="00081F9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Документы, подтверждающие полномочия лица имеющего право представлять интересы лица, в том числе заключать договор (доверенность)</w:t>
      </w:r>
      <w:r w:rsidR="00EE09DD" w:rsidRPr="004B3A58">
        <w:rPr>
          <w:rFonts w:ascii="Times New Roman" w:hAnsi="Times New Roman" w:cs="Times New Roman"/>
          <w:sz w:val="26"/>
          <w:szCs w:val="26"/>
        </w:rPr>
        <w:t>.</w:t>
      </w:r>
    </w:p>
    <w:p w:rsidR="000923E6" w:rsidRPr="004B3A58" w:rsidRDefault="000923E6" w:rsidP="00081F9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4164A8" w:rsidRPr="004B3A58" w:rsidRDefault="004164A8" w:rsidP="004164A8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Паспорт или его копия для подтверждения сведений, указанных в согласии на обработку персональных данных, доверенности.</w:t>
      </w:r>
    </w:p>
    <w:p w:rsidR="008A2E21" w:rsidRPr="004B3A58" w:rsidRDefault="005B645C" w:rsidP="0077338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8A2E21" w:rsidRPr="004B3A58">
        <w:rPr>
          <w:rFonts w:ascii="Times New Roman" w:hAnsi="Times New Roman" w:cs="Times New Roman"/>
          <w:sz w:val="26"/>
          <w:szCs w:val="26"/>
        </w:rPr>
        <w:t>кт</w:t>
      </w:r>
      <w:bookmarkStart w:id="0" w:name="_GoBack"/>
      <w:bookmarkEnd w:id="0"/>
      <w:r w:rsidR="008A2E21" w:rsidRPr="004B3A58">
        <w:rPr>
          <w:rFonts w:ascii="Times New Roman" w:hAnsi="Times New Roman" w:cs="Times New Roman"/>
          <w:sz w:val="26"/>
          <w:szCs w:val="26"/>
        </w:rPr>
        <w:t xml:space="preserve"> разграничения эксплуатационной ответственности</w:t>
      </w:r>
      <w:r w:rsidR="00EE09DD" w:rsidRPr="004B3A58">
        <w:rPr>
          <w:rFonts w:ascii="Times New Roman" w:hAnsi="Times New Roman" w:cs="Times New Roman"/>
          <w:sz w:val="26"/>
          <w:szCs w:val="26"/>
        </w:rPr>
        <w:t>.</w:t>
      </w:r>
    </w:p>
    <w:p w:rsidR="002717E7" w:rsidRPr="004B3A58" w:rsidRDefault="002717E7" w:rsidP="0077338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Pr="004B3A58">
        <w:rPr>
          <w:rFonts w:ascii="Times New Roman" w:hAnsi="Times New Roman" w:cs="Times New Roman"/>
          <w:bCs/>
          <w:iCs/>
          <w:spacing w:val="2"/>
          <w:sz w:val="26"/>
          <w:szCs w:val="26"/>
          <w:shd w:val="clear" w:color="auto" w:fill="FFFFFF"/>
        </w:rPr>
        <w:t xml:space="preserve">опия </w:t>
      </w:r>
      <w:r w:rsidRPr="004B3A58">
        <w:rPr>
          <w:rFonts w:ascii="Times New Roman" w:hAnsi="Times New Roman" w:cs="Times New Roman"/>
          <w:sz w:val="26"/>
          <w:szCs w:val="26"/>
        </w:rPr>
        <w:t>и</w:t>
      </w:r>
      <w:r w:rsidRPr="004B3A58">
        <w:rPr>
          <w:rFonts w:ascii="Times New Roman" w:eastAsia="Calibri" w:hAnsi="Times New Roman" w:cs="Times New Roman"/>
          <w:sz w:val="26"/>
          <w:szCs w:val="26"/>
        </w:rPr>
        <w:t>сполнительно-технической</w:t>
      </w:r>
      <w:r w:rsidRPr="004B3A58">
        <w:rPr>
          <w:rFonts w:ascii="Times New Roman" w:hAnsi="Times New Roman" w:cs="Times New Roman"/>
          <w:bCs/>
          <w:iCs/>
          <w:spacing w:val="2"/>
          <w:sz w:val="26"/>
          <w:szCs w:val="26"/>
          <w:shd w:val="clear" w:color="auto" w:fill="FFFFFF"/>
        </w:rPr>
        <w:t xml:space="preserve"> документации </w:t>
      </w:r>
      <w:r w:rsidR="004B20FF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при отсутствии в </w:t>
      </w:r>
      <w:r w:rsidR="00B074EE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                              </w:t>
      </w:r>
      <w:r w:rsidR="004B20FF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АО «Ставропольгоргаз» (принятая отделом технического надзора </w:t>
      </w:r>
      <w:r w:rsidR="00B074EE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                                                       </w:t>
      </w:r>
      <w:r w:rsidR="007B3714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ГРО</w:t>
      </w:r>
      <w:r w:rsidR="004B20FF"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)</w:t>
      </w:r>
      <w:r w:rsidRPr="004B3A58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773380" w:rsidRDefault="008A2E21" w:rsidP="0077338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 xml:space="preserve">Копия правоустанавливающего </w:t>
      </w:r>
      <w:r w:rsidR="004B20FF" w:rsidRPr="004B3A5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B20FF" w:rsidRPr="004B3A58">
        <w:rPr>
          <w:rFonts w:ascii="Times New Roman" w:hAnsi="Times New Roman" w:cs="Times New Roman"/>
          <w:sz w:val="26"/>
          <w:szCs w:val="26"/>
        </w:rPr>
        <w:t>правоподтверждающего</w:t>
      </w:r>
      <w:proofErr w:type="spellEnd"/>
      <w:r w:rsidR="004B20FF" w:rsidRPr="004B3A58">
        <w:rPr>
          <w:rFonts w:ascii="Times New Roman" w:hAnsi="Times New Roman" w:cs="Times New Roman"/>
          <w:sz w:val="26"/>
          <w:szCs w:val="26"/>
        </w:rPr>
        <w:t xml:space="preserve">) </w:t>
      </w:r>
      <w:r w:rsidRPr="004B3A58">
        <w:rPr>
          <w:rFonts w:ascii="Times New Roman" w:hAnsi="Times New Roman" w:cs="Times New Roman"/>
          <w:sz w:val="26"/>
          <w:szCs w:val="26"/>
        </w:rPr>
        <w:t xml:space="preserve">документа на объект газификации (свидетельство о государственной регистрации до 15.07.2016, выписка из ЕГРП, </w:t>
      </w:r>
      <w:r w:rsidRPr="004B3A58">
        <w:rPr>
          <w:rFonts w:ascii="Times New Roman" w:hAnsi="Times New Roman" w:cs="Times New Roman"/>
          <w:b/>
          <w:sz w:val="26"/>
          <w:szCs w:val="26"/>
        </w:rPr>
        <w:t>договор купли-продажи,</w:t>
      </w:r>
      <w:r w:rsidRPr="004B3A58">
        <w:rPr>
          <w:rFonts w:ascii="Times New Roman" w:hAnsi="Times New Roman" w:cs="Times New Roman"/>
          <w:sz w:val="26"/>
          <w:szCs w:val="26"/>
        </w:rPr>
        <w:t xml:space="preserve"> дарения, аренды, субаренды с отметкой </w:t>
      </w:r>
      <w:proofErr w:type="spellStart"/>
      <w:r w:rsidRPr="004B3A58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4B3A58">
        <w:rPr>
          <w:rFonts w:ascii="Times New Roman" w:hAnsi="Times New Roman" w:cs="Times New Roman"/>
          <w:sz w:val="26"/>
          <w:szCs w:val="26"/>
        </w:rPr>
        <w:t xml:space="preserve"> и иные)</w:t>
      </w:r>
      <w:r w:rsidR="00EE09DD" w:rsidRPr="004B3A58">
        <w:rPr>
          <w:rFonts w:ascii="Times New Roman" w:hAnsi="Times New Roman" w:cs="Times New Roman"/>
          <w:sz w:val="26"/>
          <w:szCs w:val="26"/>
        </w:rPr>
        <w:t>.</w:t>
      </w:r>
      <w:r w:rsidR="00773380" w:rsidRPr="00A668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3380" w:rsidRPr="00A66868" w:rsidRDefault="00773380" w:rsidP="00773380">
      <w:pPr>
        <w:pStyle w:val="a3"/>
        <w:tabs>
          <w:tab w:val="left" w:pos="709"/>
        </w:tabs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66868">
        <w:rPr>
          <w:rFonts w:ascii="Times New Roman" w:hAnsi="Times New Roman" w:cs="Times New Roman"/>
          <w:sz w:val="26"/>
          <w:szCs w:val="26"/>
        </w:rPr>
        <w:t xml:space="preserve"> случае, если объект газификации находится в долевой собственности или газоснабжение осуществляется через общее оборудование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A66868">
        <w:rPr>
          <w:rFonts w:ascii="Times New Roman" w:hAnsi="Times New Roman" w:cs="Times New Roman"/>
          <w:sz w:val="26"/>
          <w:szCs w:val="26"/>
        </w:rPr>
        <w:t xml:space="preserve"> соглашение о порядке пользования, эксплуатации и содержания газового оборудования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3380" w:rsidRPr="00446315" w:rsidRDefault="00773380" w:rsidP="00773380">
      <w:pPr>
        <w:pStyle w:val="a3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446315">
        <w:rPr>
          <w:rFonts w:ascii="Times New Roman" w:hAnsi="Times New Roman" w:cs="Times New Roman"/>
          <w:sz w:val="26"/>
          <w:szCs w:val="26"/>
        </w:rPr>
        <w:t xml:space="preserve"> случае предоставления выписки из ЕГРП без подписи и печати регистратора </w:t>
      </w:r>
      <w:proofErr w:type="spellStart"/>
      <w:r w:rsidRPr="0044631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446315">
        <w:rPr>
          <w:rFonts w:ascii="Times New Roman" w:hAnsi="Times New Roman" w:cs="Times New Roman"/>
          <w:sz w:val="26"/>
          <w:szCs w:val="26"/>
        </w:rPr>
        <w:t xml:space="preserve">, должны быть предоставлены файлы на съемном носителе, для проверки их через портал услуг на сайте </w:t>
      </w:r>
      <w:proofErr w:type="spellStart"/>
      <w:r w:rsidRPr="0044631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A2E21" w:rsidRPr="004B3A58" w:rsidRDefault="00773380" w:rsidP="00773380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46315">
        <w:rPr>
          <w:rFonts w:ascii="Times New Roman" w:hAnsi="Times New Roman" w:cs="Times New Roman"/>
          <w:sz w:val="26"/>
          <w:szCs w:val="26"/>
        </w:rPr>
        <w:t>рок действия договора субаренды не может превышать срок действия основного договора аренды.</w:t>
      </w:r>
    </w:p>
    <w:p w:rsidR="008A2E21" w:rsidRPr="004B3A58" w:rsidRDefault="008A2E21" w:rsidP="008A2E2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Копия технического паспорта на объект газификации</w:t>
      </w:r>
      <w:r w:rsidR="00EE09DD" w:rsidRPr="004B3A58">
        <w:rPr>
          <w:rFonts w:ascii="Times New Roman" w:hAnsi="Times New Roman" w:cs="Times New Roman"/>
          <w:sz w:val="26"/>
          <w:szCs w:val="26"/>
        </w:rPr>
        <w:t>.</w:t>
      </w:r>
    </w:p>
    <w:p w:rsidR="004B3A58" w:rsidRPr="004B3A58" w:rsidRDefault="004B3A58" w:rsidP="00773380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на ответственного за газовое хозяйство с указанием номера удостоверения и датой последней переаттестации.</w:t>
      </w:r>
    </w:p>
    <w:p w:rsidR="004B3A58" w:rsidRPr="004B3A58" w:rsidRDefault="004B3A58" w:rsidP="00773380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о назначении операторов (истопников) допущенных к работе на газоиспользующем оборудовании с указанием номера удостоверения и датой последней </w:t>
      </w:r>
      <w:r w:rsidRPr="004B3A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переаттестации.</w:t>
      </w:r>
    </w:p>
    <w:p w:rsidR="004B3A58" w:rsidRPr="004B3A58" w:rsidRDefault="004B3A58" w:rsidP="00773380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удостоверений ответственного за газовое хозяйство и операторов (истопников).</w:t>
      </w:r>
    </w:p>
    <w:p w:rsidR="004B3A58" w:rsidRPr="004B3A58" w:rsidRDefault="004B3A58" w:rsidP="0077338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на лиц, имеющих право подписи в ежедневных картах на выполнение работ по техническому обслуживанию газового оборудования (с указанием контактных телефонов).</w:t>
      </w:r>
    </w:p>
    <w:p w:rsidR="00266BE0" w:rsidRPr="004B3A58" w:rsidRDefault="008A2E21" w:rsidP="008A2E21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3A58">
        <w:rPr>
          <w:rFonts w:ascii="Times New Roman" w:hAnsi="Times New Roman" w:cs="Times New Roman"/>
          <w:sz w:val="26"/>
          <w:szCs w:val="26"/>
        </w:rPr>
        <w:t>Копии документов должны быть заверены надлежащим образом, и прошиты в случае, если документ содержит два и более листа. Если предоставляется оригинал документа, то его копия может быть заверена сотрудником АО «Ставропольгоргаз».</w:t>
      </w:r>
    </w:p>
    <w:sectPr w:rsidR="00266BE0" w:rsidRPr="004B3A58" w:rsidSect="00EE09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316A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3A8E"/>
    <w:multiLevelType w:val="hybridMultilevel"/>
    <w:tmpl w:val="1F4ADC14"/>
    <w:lvl w:ilvl="0" w:tplc="7794E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55EC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23E7"/>
    <w:multiLevelType w:val="hybridMultilevel"/>
    <w:tmpl w:val="5404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52F93"/>
    <w:multiLevelType w:val="hybridMultilevel"/>
    <w:tmpl w:val="9766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6589E"/>
    <w:multiLevelType w:val="hybridMultilevel"/>
    <w:tmpl w:val="665E933E"/>
    <w:lvl w:ilvl="0" w:tplc="3B8CB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43"/>
    <w:rsid w:val="000160D1"/>
    <w:rsid w:val="00081F90"/>
    <w:rsid w:val="000923E6"/>
    <w:rsid w:val="000E491F"/>
    <w:rsid w:val="000F05B1"/>
    <w:rsid w:val="00120263"/>
    <w:rsid w:val="001B03FE"/>
    <w:rsid w:val="00233E0D"/>
    <w:rsid w:val="00266BE0"/>
    <w:rsid w:val="002717E7"/>
    <w:rsid w:val="002B70C8"/>
    <w:rsid w:val="003E7952"/>
    <w:rsid w:val="004164A8"/>
    <w:rsid w:val="00417343"/>
    <w:rsid w:val="004402BA"/>
    <w:rsid w:val="00495EDC"/>
    <w:rsid w:val="004B20FF"/>
    <w:rsid w:val="004B3A58"/>
    <w:rsid w:val="00522A94"/>
    <w:rsid w:val="00562F26"/>
    <w:rsid w:val="005B645C"/>
    <w:rsid w:val="00722267"/>
    <w:rsid w:val="00773380"/>
    <w:rsid w:val="007B3714"/>
    <w:rsid w:val="00851970"/>
    <w:rsid w:val="008A2E21"/>
    <w:rsid w:val="00930D0C"/>
    <w:rsid w:val="00AF441F"/>
    <w:rsid w:val="00B074EE"/>
    <w:rsid w:val="00B41A4C"/>
    <w:rsid w:val="00C47228"/>
    <w:rsid w:val="00C74699"/>
    <w:rsid w:val="00C972F9"/>
    <w:rsid w:val="00D67E58"/>
    <w:rsid w:val="00D860F1"/>
    <w:rsid w:val="00E41015"/>
    <w:rsid w:val="00EE09DD"/>
    <w:rsid w:val="00F435F3"/>
    <w:rsid w:val="00F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BAEF4-0BF7-4A14-A1E8-31A8664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43"/>
    <w:pPr>
      <w:ind w:left="720"/>
      <w:contextualSpacing/>
    </w:pPr>
  </w:style>
  <w:style w:type="character" w:customStyle="1" w:styleId="blk">
    <w:name w:val="blk"/>
    <w:basedOn w:val="a0"/>
    <w:rsid w:val="002B70C8"/>
  </w:style>
  <w:style w:type="character" w:customStyle="1" w:styleId="apple-converted-space">
    <w:name w:val="apple-converted-space"/>
    <w:basedOn w:val="a0"/>
    <w:rsid w:val="002B70C8"/>
  </w:style>
  <w:style w:type="character" w:styleId="a4">
    <w:name w:val="Hyperlink"/>
    <w:basedOn w:val="a0"/>
    <w:uiPriority w:val="99"/>
    <w:semiHidden/>
    <w:unhideWhenUsed/>
    <w:rsid w:val="002B70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4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Юрченко</dc:creator>
  <cp:lastModifiedBy>Екатерина Кот</cp:lastModifiedBy>
  <cp:revision>5</cp:revision>
  <cp:lastPrinted>2020-03-18T09:40:00Z</cp:lastPrinted>
  <dcterms:created xsi:type="dcterms:W3CDTF">2020-03-18T09:39:00Z</dcterms:created>
  <dcterms:modified xsi:type="dcterms:W3CDTF">2020-05-26T08:11:00Z</dcterms:modified>
</cp:coreProperties>
</file>